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4" w:rsidRPr="005C5BE3" w:rsidRDefault="00377524" w:rsidP="00377524">
      <w:pPr>
        <w:pStyle w:val="ListParagraph"/>
        <w:tabs>
          <w:tab w:val="left" w:pos="1440"/>
        </w:tabs>
        <w:ind w:left="2138"/>
        <w:jc w:val="both"/>
        <w:rPr>
          <w:rFonts w:asciiTheme="majorHAnsi" w:hAnsiTheme="majorHAnsi"/>
          <w:b/>
        </w:rPr>
      </w:pPr>
      <w:r w:rsidRPr="005C5BE3">
        <w:rPr>
          <w:rFonts w:asciiTheme="majorHAnsi" w:hAnsiTheme="majorHAnsi"/>
          <w:b/>
        </w:rPr>
        <w:t>Details of Offences and Penalties under FSS Act, 2006</w:t>
      </w:r>
    </w:p>
    <w:p w:rsidR="00377524" w:rsidRPr="005C5BE3" w:rsidRDefault="00377524" w:rsidP="00377524">
      <w:pPr>
        <w:pStyle w:val="ListParagraph"/>
        <w:tabs>
          <w:tab w:val="left" w:pos="1440"/>
        </w:tabs>
        <w:ind w:left="2138"/>
        <w:jc w:val="both"/>
        <w:rPr>
          <w:rFonts w:asciiTheme="majorHAnsi" w:hAnsiTheme="majorHAnsi"/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796"/>
        <w:gridCol w:w="1842"/>
        <w:gridCol w:w="2410"/>
      </w:tblGrid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Relevant provision under FSS Act, 2006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Offence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Persons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covered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w w:val="99"/>
                <w:sz w:val="24"/>
                <w:szCs w:val="24"/>
              </w:rPr>
              <w:t>Imprisonment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Fine </w:t>
            </w:r>
            <w:r w:rsidRPr="005C5BE3">
              <w:rPr>
                <w:rFonts w:asciiTheme="majorHAnsi" w:eastAsia="Mangal" w:hAnsiTheme="majorHAnsi" w:cs="Mangal"/>
                <w:b/>
                <w:sz w:val="24"/>
                <w:szCs w:val="24"/>
              </w:rPr>
              <w:t>(</w:t>
            </w: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Rs</w:t>
            </w:r>
            <w:r w:rsidRPr="005C5BE3">
              <w:rPr>
                <w:rFonts w:asciiTheme="majorHAnsi" w:eastAsia="Mangal" w:hAnsiTheme="majorHAnsi" w:cs="Mangal"/>
                <w:b/>
                <w:sz w:val="24"/>
                <w:szCs w:val="24"/>
              </w:rPr>
              <w:t>.)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 50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Selling food not of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Quality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demanded by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purchaser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Seller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Not exceeding </w:t>
            </w:r>
            <w:proofErr w:type="spellStart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2 Lakhs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For Petty Manufacturer-</w:t>
            </w:r>
            <w:r w:rsidRPr="005C5BE3">
              <w:rPr>
                <w:rFonts w:asciiTheme="majorHAnsi" w:eastAsia="Cambria" w:hAnsiTheme="majorHAnsi" w:cs="Cambria"/>
                <w:w w:val="99"/>
                <w:sz w:val="24"/>
                <w:szCs w:val="24"/>
              </w:rPr>
              <w:t xml:space="preserve"> Penalty not exceeding Rs</w:t>
            </w:r>
            <w:r w:rsidRPr="005C5BE3">
              <w:rPr>
                <w:rFonts w:asciiTheme="majorHAnsi" w:eastAsia="Mangal" w:hAnsiTheme="majorHAnsi" w:cs="Mangal"/>
                <w:w w:val="99"/>
                <w:sz w:val="24"/>
                <w:szCs w:val="24"/>
              </w:rPr>
              <w:t>.</w:t>
            </w: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25,000</w:t>
            </w:r>
            <w:r w:rsidRPr="005C5BE3">
              <w:rPr>
                <w:rFonts w:asciiTheme="majorHAnsi" w:eastAsia="Mangal" w:hAnsiTheme="majorHAnsi" w:cs="Mangal"/>
                <w:w w:val="98"/>
                <w:sz w:val="24"/>
                <w:szCs w:val="24"/>
              </w:rPr>
              <w:t>/-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Sub - standard food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Seller, Storage,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Distributor,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Importer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Mangal" w:hAnsiTheme="majorHAnsi" w:cs="Mang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5 Lakhs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 52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Misbranded food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do</w:t>
            </w: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3 Lakhs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Misleading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advertisement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Publisher or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any person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involved in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publishing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10 Lakhs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Food containing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extraneous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matter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Manufacturer,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Seller, Storage,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Distributor,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Importer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1 Lakhs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Failure to comply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with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directions of Food Safety Officer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Food business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operator or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importer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2 Lakhs</w:t>
            </w:r>
          </w:p>
        </w:tc>
      </w:tr>
      <w:tr w:rsidR="00377524" w:rsidRPr="005C5BE3" w:rsidTr="004462AA">
        <w:tc>
          <w:tcPr>
            <w:tcW w:w="1384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Section 56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Unhygienic or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unsanitary</w:t>
            </w: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: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Processing; or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Manufacture</w:t>
            </w:r>
          </w:p>
        </w:tc>
        <w:tc>
          <w:tcPr>
            <w:tcW w:w="179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Manufacturer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or processor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1 Lakhs</w:t>
            </w: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57</w:t>
            </w:r>
          </w:p>
        </w:tc>
        <w:tc>
          <w:tcPr>
            <w:tcW w:w="212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Possessing Food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adulterant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Manufacturer,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Seller, Storage,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Distributor,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Importer</w:t>
            </w:r>
          </w:p>
        </w:tc>
        <w:tc>
          <w:tcPr>
            <w:tcW w:w="1842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2410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Injurious to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Health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Not exceeding </w:t>
            </w:r>
            <w:proofErr w:type="spellStart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10 Lakhs;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Non</w:t>
            </w: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injurious to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health</w:t>
            </w: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-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Not exceeding </w:t>
            </w:r>
            <w:proofErr w:type="spellStart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2 Lakhs</w:t>
            </w: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58</w:t>
            </w:r>
          </w:p>
        </w:tc>
        <w:tc>
          <w:tcPr>
            <w:tcW w:w="2126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For contraventions where no specific penalty is provided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Any person contravening</w:t>
            </w:r>
          </w:p>
        </w:tc>
        <w:tc>
          <w:tcPr>
            <w:tcW w:w="1842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2410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 xml:space="preserve">Fine 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</w:rPr>
              <w:t xml:space="preserve"> fine of 2 Lakhs</w:t>
            </w: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59</w:t>
            </w:r>
          </w:p>
        </w:tc>
        <w:tc>
          <w:tcPr>
            <w:tcW w:w="2126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</w:rPr>
            </w:pPr>
            <w:r w:rsidRPr="005C5BE3">
              <w:rPr>
                <w:rFonts w:asciiTheme="majorHAnsi" w:eastAsia="Cambria" w:hAnsiTheme="majorHAnsi" w:cs="Cambria"/>
              </w:rPr>
              <w:t>Punishment for Unsafe food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Manufacturer ,Seller, Storage, Distributor, Importer</w:t>
            </w:r>
          </w:p>
        </w:tc>
        <w:tc>
          <w:tcPr>
            <w:tcW w:w="1842" w:type="dxa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w w:val="97"/>
                <w:sz w:val="24"/>
                <w:szCs w:val="24"/>
              </w:rPr>
              <w:t>No</w:t>
            </w:r>
            <w:r w:rsidRPr="005C5B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injury</w:t>
            </w:r>
            <w:r w:rsidRPr="005C5B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-</w:t>
            </w: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Imprisonment 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6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months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Non</w:t>
            </w:r>
            <w:r w:rsidRPr="005C5BE3">
              <w:rPr>
                <w:rFonts w:asciiTheme="majorHAnsi" w:eastAsia="Mangal" w:hAnsiTheme="majorHAnsi" w:cs="Mangal"/>
                <w:b/>
                <w:sz w:val="24"/>
                <w:szCs w:val="24"/>
              </w:rPr>
              <w:t>-</w:t>
            </w: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grievous</w:t>
            </w:r>
            <w:r w:rsidRPr="005C5B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injury </w:t>
            </w:r>
            <w:r w:rsidRPr="005C5BE3">
              <w:rPr>
                <w:rFonts w:asciiTheme="majorHAnsi" w:eastAsia="Mangal" w:hAnsiTheme="majorHAnsi" w:cs="Mangal"/>
                <w:b/>
                <w:sz w:val="24"/>
                <w:szCs w:val="24"/>
              </w:rPr>
              <w:t>–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Imprisonment 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1 year;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>Grievous  injury-</w:t>
            </w:r>
          </w:p>
          <w:p w:rsidR="00377524" w:rsidRPr="005C5BE3" w:rsidRDefault="00377524" w:rsidP="004462AA">
            <w:pPr>
              <w:ind w:right="1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Imprisonment 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6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years;</w:t>
            </w:r>
          </w:p>
          <w:p w:rsidR="00377524" w:rsidRPr="005C5BE3" w:rsidRDefault="00377524" w:rsidP="004462AA">
            <w:pPr>
              <w:ind w:right="1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Death </w:t>
            </w:r>
            <w:r w:rsidRPr="005C5BE3">
              <w:rPr>
                <w:rFonts w:asciiTheme="majorHAnsi" w:eastAsia="Mangal" w:hAnsiTheme="majorHAnsi" w:cs="Mangal"/>
                <w:b/>
                <w:sz w:val="24"/>
                <w:szCs w:val="24"/>
              </w:rPr>
              <w:t>–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Imprisonment for a term not less than  7 years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and may expend </w:t>
            </w:r>
            <w:proofErr w:type="spellStart"/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Life</w:t>
            </w:r>
            <w:r w:rsidRPr="005C5BE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C5BE3">
              <w:rPr>
                <w:rFonts w:asciiTheme="majorHAnsi" w:eastAsia="Cambria" w:hAnsiTheme="majorHAnsi" w:cs="Cambria"/>
                <w:w w:val="99"/>
                <w:sz w:val="24"/>
                <w:szCs w:val="24"/>
              </w:rPr>
              <w:t>imprisonment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May extend up to 1 Lakh.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  <w:w w:val="98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May extend up to 3 Lakhs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  <w:w w:val="98"/>
              </w:rPr>
            </w:pP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  <w:w w:val="98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May extend up to 5 Lakhs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  <w:w w:val="98"/>
              </w:rPr>
            </w:pP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  <w:w w:val="98"/>
              </w:rPr>
            </w:pPr>
          </w:p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377524" w:rsidRPr="005C5BE3" w:rsidRDefault="00377524" w:rsidP="004462AA">
            <w:pPr>
              <w:ind w:left="100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Not less than 10 Lakhs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eastAsia="Cambria" w:hAnsiTheme="majorHAnsi" w:cs="Cambria"/>
                <w:w w:val="98"/>
              </w:rPr>
            </w:pP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60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Interference with seized items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</w:rPr>
            </w:pPr>
            <w:r w:rsidRPr="005C5BE3">
              <w:rPr>
                <w:rFonts w:asciiTheme="majorHAnsi" w:hAnsiTheme="majorHAnsi"/>
              </w:rPr>
              <w:t>Any person</w:t>
            </w:r>
          </w:p>
        </w:tc>
        <w:tc>
          <w:tcPr>
            <w:tcW w:w="1842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</w:rPr>
              <w:t xml:space="preserve">  </w:t>
            </w:r>
            <w:r w:rsidRPr="005C5BE3">
              <w:rPr>
                <w:rFonts w:asciiTheme="majorHAnsi" w:eastAsia="Cambria" w:hAnsiTheme="majorHAnsi" w:cs="Cambria"/>
              </w:rPr>
              <w:t>6 months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 2 Lakhs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61</w:t>
            </w:r>
          </w:p>
        </w:tc>
        <w:tc>
          <w:tcPr>
            <w:tcW w:w="2126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Providing false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information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Any person so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directed</w:t>
            </w:r>
          </w:p>
        </w:tc>
        <w:tc>
          <w:tcPr>
            <w:tcW w:w="1842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</w:rPr>
              <w:t xml:space="preserve">  </w:t>
            </w:r>
            <w:r w:rsidRPr="005C5BE3">
              <w:rPr>
                <w:rFonts w:asciiTheme="majorHAnsi" w:eastAsia="Cambria" w:hAnsiTheme="majorHAnsi" w:cs="Cambria"/>
              </w:rPr>
              <w:t>3 months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 2 Lakhs</w:t>
            </w: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62</w:t>
            </w:r>
          </w:p>
        </w:tc>
        <w:tc>
          <w:tcPr>
            <w:tcW w:w="212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Obstruction or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impersonation of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FSO without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reasonable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excuse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Any person</w:t>
            </w:r>
          </w:p>
        </w:tc>
        <w:tc>
          <w:tcPr>
            <w:tcW w:w="1842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</w:rPr>
              <w:t xml:space="preserve">  </w:t>
            </w:r>
            <w:r w:rsidRPr="005C5BE3">
              <w:rPr>
                <w:rFonts w:asciiTheme="majorHAnsi" w:eastAsia="Cambria" w:hAnsiTheme="majorHAnsi" w:cs="Cambria"/>
              </w:rPr>
              <w:t>3 months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 1 Lakhs</w:t>
            </w: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</w:rPr>
              <w:t xml:space="preserve"> 63</w:t>
            </w:r>
          </w:p>
        </w:tc>
        <w:tc>
          <w:tcPr>
            <w:tcW w:w="212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Carrying on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business without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license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Any person or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Food business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operator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ind w:right="3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 </w:t>
            </w: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6 months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May extend </w:t>
            </w:r>
            <w:proofErr w:type="spellStart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upto</w:t>
            </w:r>
            <w:proofErr w:type="spellEnd"/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 xml:space="preserve"> 5 Lakhs.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w w:val="98"/>
                <w:sz w:val="24"/>
                <w:szCs w:val="24"/>
              </w:rPr>
              <w:t>For Petty Manufacturer-</w:t>
            </w:r>
            <w:r w:rsidRPr="005C5BE3">
              <w:rPr>
                <w:rFonts w:asciiTheme="majorHAnsi" w:eastAsia="Cambria" w:hAnsiTheme="majorHAnsi" w:cs="Cambria"/>
                <w:w w:val="99"/>
                <w:sz w:val="24"/>
                <w:szCs w:val="24"/>
              </w:rPr>
              <w:t xml:space="preserve"> Exempted</w:t>
            </w:r>
          </w:p>
        </w:tc>
      </w:tr>
      <w:tr w:rsidR="00377524" w:rsidRPr="005C5BE3" w:rsidTr="004462AA">
        <w:tc>
          <w:tcPr>
            <w:tcW w:w="1384" w:type="dxa"/>
          </w:tcPr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  <w:w w:val="98"/>
              </w:rPr>
              <w:t>Section</w:t>
            </w:r>
            <w:r w:rsidRPr="005C5BE3">
              <w:rPr>
                <w:rFonts w:asciiTheme="majorHAnsi" w:hAnsiTheme="majorHAnsi"/>
                <w:b/>
              </w:rPr>
              <w:t xml:space="preserve"> </w:t>
            </w:r>
            <w:r w:rsidRPr="005C5BE3">
              <w:rPr>
                <w:rFonts w:asciiTheme="majorHAnsi" w:hAnsiTheme="majorHAnsi"/>
              </w:rPr>
              <w:t>64</w:t>
            </w:r>
          </w:p>
        </w:tc>
        <w:tc>
          <w:tcPr>
            <w:tcW w:w="212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Subsequent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offences</w:t>
            </w:r>
          </w:p>
        </w:tc>
        <w:tc>
          <w:tcPr>
            <w:tcW w:w="1796" w:type="dxa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Any person</w:t>
            </w:r>
          </w:p>
          <w:p w:rsidR="00377524" w:rsidRPr="005C5BE3" w:rsidRDefault="00377524" w:rsidP="004462AA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Theme="majorHAnsi" w:hAnsiTheme="majorHAnsi"/>
                <w:b/>
              </w:rPr>
            </w:pPr>
            <w:r w:rsidRPr="005C5BE3">
              <w:rPr>
                <w:rFonts w:asciiTheme="majorHAnsi" w:eastAsia="Cambria" w:hAnsiTheme="majorHAnsi" w:cs="Cambria"/>
              </w:rPr>
              <w:t>previously convicted of an offense</w:t>
            </w:r>
          </w:p>
        </w:tc>
        <w:tc>
          <w:tcPr>
            <w:tcW w:w="1842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Twice the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Punishment which might have been imposed on first conviction subject to punishment being </w:t>
            </w:r>
            <w:proofErr w:type="gramStart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maximum</w:t>
            </w:r>
            <w:proofErr w:type="gramEnd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 xml:space="preserve"> provided for same offense.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Licence shall be cancelled</w:t>
            </w:r>
          </w:p>
        </w:tc>
        <w:tc>
          <w:tcPr>
            <w:tcW w:w="2410" w:type="dxa"/>
            <w:vAlign w:val="bottom"/>
          </w:tcPr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Further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Mangal" w:hAnsiTheme="majorHAnsi" w:cs="Mangal"/>
                <w:sz w:val="24"/>
                <w:szCs w:val="24"/>
              </w:rPr>
            </w:pPr>
            <w:proofErr w:type="gramStart"/>
            <w:r w:rsidRPr="005C5BE3">
              <w:rPr>
                <w:rFonts w:asciiTheme="majorHAnsi" w:eastAsia="Cambria" w:hAnsiTheme="majorHAnsi" w:cs="Cambria"/>
                <w:sz w:val="24"/>
                <w:szCs w:val="24"/>
              </w:rPr>
              <w:t>fine</w:t>
            </w:r>
            <w:proofErr w:type="gramEnd"/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 xml:space="preserve"> on daily basis which may extend up to one lakh </w:t>
            </w:r>
            <w:proofErr w:type="spellStart"/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>Rs</w:t>
            </w:r>
            <w:proofErr w:type="spellEnd"/>
            <w:r w:rsidRPr="005C5BE3">
              <w:rPr>
                <w:rFonts w:asciiTheme="majorHAnsi" w:eastAsia="Mangal" w:hAnsiTheme="majorHAnsi" w:cs="Mangal"/>
                <w:sz w:val="24"/>
                <w:szCs w:val="24"/>
              </w:rPr>
              <w:t xml:space="preserve">. where offence is continuing one. </w:t>
            </w:r>
          </w:p>
          <w:p w:rsidR="00377524" w:rsidRPr="005C5BE3" w:rsidRDefault="00377524" w:rsidP="004462A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A53211" w:rsidRDefault="00A53211"/>
    <w:sectPr w:rsidR="00A53211" w:rsidSect="00A5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4"/>
    <w:rsid w:val="0017483D"/>
    <w:rsid w:val="00377524"/>
    <w:rsid w:val="006C4BC0"/>
    <w:rsid w:val="00A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7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link w:val="ListParagraph"/>
    <w:uiPriority w:val="34"/>
    <w:locked/>
    <w:rsid w:val="00377524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77524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7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link w:val="ListParagraph"/>
    <w:uiPriority w:val="34"/>
    <w:locked/>
    <w:rsid w:val="00377524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77524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</cp:revision>
  <dcterms:created xsi:type="dcterms:W3CDTF">2018-02-26T11:27:00Z</dcterms:created>
  <dcterms:modified xsi:type="dcterms:W3CDTF">2018-02-26T11:27:00Z</dcterms:modified>
</cp:coreProperties>
</file>